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B80074" w:rsidRDefault="00EE45E7" w:rsidP="001F2286">
      <w:pPr>
        <w:pStyle w:val="berschrift1"/>
        <w:spacing w:before="0" w:after="0" w:line="276" w:lineRule="auto"/>
        <w:jc w:val="left"/>
      </w:pPr>
      <w:r>
        <w:t xml:space="preserve">Excon 2017: </w:t>
      </w:r>
      <w:r w:rsidR="00322450">
        <w:br/>
      </w:r>
      <w:r w:rsidR="007B7D21" w:rsidRPr="007B7D21">
        <w:t xml:space="preserve">Wirtgen Group is a pathbreaker in Road </w:t>
      </w:r>
      <w:r w:rsidR="00753EFA">
        <w:t>a</w:t>
      </w:r>
      <w:r w:rsidR="007B7D21" w:rsidRPr="007B7D21">
        <w:t>nd Mineral Technologies</w:t>
      </w:r>
      <w:r w:rsidR="007B7D21">
        <w:t xml:space="preserve"> </w:t>
      </w:r>
    </w:p>
    <w:p w:rsidR="0030316D" w:rsidRPr="00B80074" w:rsidRDefault="0030316D" w:rsidP="0030316D">
      <w:pPr>
        <w:pStyle w:val="Text"/>
      </w:pPr>
    </w:p>
    <w:p w:rsidR="0030316D" w:rsidRDefault="00753EFA" w:rsidP="008B4197">
      <w:pPr>
        <w:pStyle w:val="Text"/>
        <w:spacing w:line="276" w:lineRule="auto"/>
      </w:pPr>
      <w:r w:rsidRPr="00753EFA">
        <w:rPr>
          <w:rStyle w:val="Hervorhebung"/>
        </w:rPr>
        <w:t>The Wirtgen Group, with its produc</w:t>
      </w:r>
      <w:r>
        <w:rPr>
          <w:rStyle w:val="Hervorhebung"/>
        </w:rPr>
        <w:t xml:space="preserve">t brands Wirtgen, </w:t>
      </w:r>
      <w:proofErr w:type="spellStart"/>
      <w:r>
        <w:rPr>
          <w:rStyle w:val="Hervorhebung"/>
        </w:rPr>
        <w:t>Vögele</w:t>
      </w:r>
      <w:proofErr w:type="spellEnd"/>
      <w:r>
        <w:rPr>
          <w:rStyle w:val="Hervorhebung"/>
        </w:rPr>
        <w:t xml:space="preserve">, Hamm and </w:t>
      </w:r>
      <w:proofErr w:type="spellStart"/>
      <w:r w:rsidRPr="00753EFA">
        <w:rPr>
          <w:rStyle w:val="Hervorhebung"/>
        </w:rPr>
        <w:t>Kleemann</w:t>
      </w:r>
      <w:proofErr w:type="spellEnd"/>
      <w:r w:rsidRPr="00753EFA">
        <w:rPr>
          <w:rStyle w:val="Hervorhebung"/>
        </w:rPr>
        <w:t xml:space="preserve">, will be showcasing leading technologies for the entire road construction process chain </w:t>
      </w:r>
      <w:r>
        <w:rPr>
          <w:rStyle w:val="Hervorhebung"/>
        </w:rPr>
        <w:t xml:space="preserve">at </w:t>
      </w:r>
      <w:r w:rsidR="00EE45E7">
        <w:rPr>
          <w:rStyle w:val="Hervorhebung"/>
        </w:rPr>
        <w:t>Excon 2017</w:t>
      </w:r>
      <w:r w:rsidRPr="00753EFA">
        <w:rPr>
          <w:rStyle w:val="Hervorhebung"/>
        </w:rPr>
        <w:t xml:space="preserve">. </w:t>
      </w:r>
      <w:r w:rsidR="00EE45E7">
        <w:rPr>
          <w:rStyle w:val="Hervorhebung"/>
        </w:rPr>
        <w:t>Wirtgen’s milling machine</w:t>
      </w:r>
      <w:r w:rsidR="00975768">
        <w:rPr>
          <w:rStyle w:val="Hervorhebung"/>
        </w:rPr>
        <w:t>s</w:t>
      </w:r>
      <w:r w:rsidR="00EE45E7">
        <w:rPr>
          <w:rStyle w:val="Hervorhebung"/>
        </w:rPr>
        <w:t xml:space="preserve"> W</w:t>
      </w:r>
      <w:r w:rsidR="00975768">
        <w:rPr>
          <w:rStyle w:val="Hervorhebung"/>
        </w:rPr>
        <w:t> </w:t>
      </w:r>
      <w:r w:rsidR="009459B8">
        <w:rPr>
          <w:rStyle w:val="Hervorhebung"/>
        </w:rPr>
        <w:t>19</w:t>
      </w:r>
      <w:r w:rsidR="00EE45E7">
        <w:rPr>
          <w:rStyle w:val="Hervorhebung"/>
        </w:rPr>
        <w:t xml:space="preserve">5, W 120 R and </w:t>
      </w:r>
      <w:proofErr w:type="spellStart"/>
      <w:r>
        <w:rPr>
          <w:rStyle w:val="Hervorhebung"/>
        </w:rPr>
        <w:t>slipform</w:t>
      </w:r>
      <w:proofErr w:type="spellEnd"/>
      <w:r>
        <w:rPr>
          <w:rStyle w:val="Hervorhebung"/>
        </w:rPr>
        <w:t xml:space="preserve"> paver SP 62 </w:t>
      </w:r>
      <w:r w:rsidRPr="00753EFA">
        <w:rPr>
          <w:rStyle w:val="Hervorhebung"/>
        </w:rPr>
        <w:t xml:space="preserve">will be celebrating </w:t>
      </w:r>
      <w:r>
        <w:rPr>
          <w:rStyle w:val="Hervorhebung"/>
        </w:rPr>
        <w:t>their</w:t>
      </w:r>
      <w:r w:rsidRPr="00753EFA">
        <w:rPr>
          <w:rStyle w:val="Hervorhebung"/>
        </w:rPr>
        <w:t xml:space="preserve"> trade fair debut</w:t>
      </w:r>
      <w:r>
        <w:rPr>
          <w:rStyle w:val="Hervorhebung"/>
        </w:rPr>
        <w:t xml:space="preserve"> in India</w:t>
      </w:r>
      <w:r w:rsidRPr="00753EFA">
        <w:rPr>
          <w:rStyle w:val="Hervorhebung"/>
        </w:rPr>
        <w:t>.</w:t>
      </w:r>
      <w:r w:rsidR="001F2286">
        <w:rPr>
          <w:rStyle w:val="Hervorhebung"/>
        </w:rPr>
        <w:t xml:space="preserve"> </w:t>
      </w:r>
      <w:r w:rsidR="001F2286">
        <w:t xml:space="preserve"> </w:t>
      </w:r>
    </w:p>
    <w:p w:rsidR="008B4197" w:rsidRDefault="008B4197" w:rsidP="008B4197">
      <w:pPr>
        <w:pStyle w:val="Text"/>
        <w:spacing w:line="276" w:lineRule="auto"/>
      </w:pPr>
    </w:p>
    <w:p w:rsidR="000050B2" w:rsidRDefault="006D0ED3" w:rsidP="008B4197">
      <w:pPr>
        <w:pStyle w:val="Text"/>
        <w:spacing w:line="276" w:lineRule="auto"/>
        <w:rPr>
          <w:b/>
        </w:rPr>
      </w:pPr>
      <w:r>
        <w:rPr>
          <w:b/>
        </w:rPr>
        <w:t xml:space="preserve">More than 20 premium products in </w:t>
      </w:r>
      <w:r w:rsidR="00EE45E7">
        <w:rPr>
          <w:b/>
        </w:rPr>
        <w:t>Bangalore</w:t>
      </w:r>
    </w:p>
    <w:p w:rsidR="0030316D" w:rsidRDefault="000050B2" w:rsidP="000050B2">
      <w:pPr>
        <w:pStyle w:val="Text"/>
        <w:spacing w:line="276" w:lineRule="auto"/>
      </w:pPr>
      <w:r>
        <w:t>Each of the product brands specializes in its own field and focuses on the further development and enhanc</w:t>
      </w:r>
      <w:bookmarkStart w:id="0" w:name="_GoBack"/>
      <w:bookmarkEnd w:id="0"/>
      <w:r>
        <w:t xml:space="preserve">ement of its own technologies. This generates immense innovative power. The trade visitors also will be able to experience </w:t>
      </w:r>
      <w:proofErr w:type="gramStart"/>
      <w:r>
        <w:t>this</w:t>
      </w:r>
      <w:proofErr w:type="gramEnd"/>
      <w:r>
        <w:t xml:space="preserve"> themselves at the Wirtgen Group exhibition area </w:t>
      </w:r>
      <w:r w:rsidR="00EE45E7">
        <w:t>(</w:t>
      </w:r>
      <w:r w:rsidR="00EE45E7" w:rsidRPr="00EE45E7">
        <w:t>Booth OD 14 &amp; OD 15)</w:t>
      </w:r>
      <w:r>
        <w:t xml:space="preserve">, where they will be able to inspect more than 20 exhibits. </w:t>
      </w:r>
    </w:p>
    <w:p w:rsidR="005E668C" w:rsidRDefault="005E668C" w:rsidP="00F75B79">
      <w:pPr>
        <w:pStyle w:val="Text"/>
        <w:spacing w:line="276" w:lineRule="auto"/>
      </w:pPr>
    </w:p>
    <w:p w:rsidR="00110B51" w:rsidRPr="004D2698" w:rsidRDefault="00110B51" w:rsidP="00110B51">
      <w:pPr>
        <w:pStyle w:val="Text"/>
        <w:spacing w:line="276" w:lineRule="auto"/>
        <w:rPr>
          <w:rStyle w:val="Hervorhebung"/>
          <w:b w:val="0"/>
          <w:i/>
        </w:rPr>
      </w:pPr>
      <w:r w:rsidRPr="004D2698">
        <w:rPr>
          <w:rStyle w:val="Hervorhebung"/>
          <w:b w:val="0"/>
          <w:i/>
        </w:rPr>
        <w:t>Show highlights: Innovations from the premium product brands</w:t>
      </w:r>
    </w:p>
    <w:p w:rsidR="00110B51" w:rsidRDefault="000679B1" w:rsidP="00110B51">
      <w:pPr>
        <w:pStyle w:val="Text"/>
        <w:spacing w:line="276" w:lineRule="auto"/>
        <w:rPr>
          <w:rStyle w:val="Hervorhebung"/>
          <w:b w:val="0"/>
        </w:rPr>
      </w:pPr>
      <w:r w:rsidRPr="000679B1">
        <w:rPr>
          <w:rStyle w:val="Hervorhebung"/>
        </w:rPr>
        <w:t>Wirtgen</w:t>
      </w:r>
      <w:r w:rsidRPr="000679B1">
        <w:rPr>
          <w:rStyle w:val="Hervorhebung"/>
          <w:b w:val="0"/>
        </w:rPr>
        <w:t xml:space="preserve"> will be presenting as many as </w:t>
      </w:r>
      <w:r w:rsidR="000F2292">
        <w:rPr>
          <w:rStyle w:val="Hervorhebung"/>
          <w:b w:val="0"/>
        </w:rPr>
        <w:t xml:space="preserve">five </w:t>
      </w:r>
      <w:r>
        <w:rPr>
          <w:rStyle w:val="Hervorhebung"/>
          <w:b w:val="0"/>
        </w:rPr>
        <w:t xml:space="preserve">Indian </w:t>
      </w:r>
      <w:r w:rsidRPr="000679B1">
        <w:rPr>
          <w:rStyle w:val="Hervorhebung"/>
          <w:b w:val="0"/>
        </w:rPr>
        <w:t xml:space="preserve">premières at </w:t>
      </w:r>
      <w:r>
        <w:rPr>
          <w:rStyle w:val="Hervorhebung"/>
          <w:b w:val="0"/>
        </w:rPr>
        <w:t xml:space="preserve">Bangalore: </w:t>
      </w:r>
      <w:r w:rsidR="000F2CDC">
        <w:rPr>
          <w:rStyle w:val="Hervorhebung"/>
          <w:b w:val="0"/>
        </w:rPr>
        <w:t xml:space="preserve">the </w:t>
      </w:r>
      <w:r>
        <w:rPr>
          <w:rStyle w:val="Hervorhebung"/>
          <w:b w:val="0"/>
        </w:rPr>
        <w:t>large</w:t>
      </w:r>
      <w:r w:rsidR="000F2CDC">
        <w:rPr>
          <w:rStyle w:val="Hervorhebung"/>
          <w:b w:val="0"/>
        </w:rPr>
        <w:t xml:space="preserve"> </w:t>
      </w:r>
      <w:r w:rsidR="006D0ED3">
        <w:rPr>
          <w:rStyle w:val="Hervorhebung"/>
          <w:b w:val="0"/>
        </w:rPr>
        <w:t xml:space="preserve">milling </w:t>
      </w:r>
      <w:r w:rsidR="006D0ED3" w:rsidRPr="00D452A7">
        <w:rPr>
          <w:rStyle w:val="Hervorhebung"/>
          <w:b w:val="0"/>
        </w:rPr>
        <w:t>machine</w:t>
      </w:r>
      <w:r w:rsidR="000F2CDC" w:rsidRPr="00D452A7">
        <w:rPr>
          <w:rStyle w:val="Hervorhebung"/>
          <w:b w:val="0"/>
        </w:rPr>
        <w:t xml:space="preserve"> </w:t>
      </w:r>
      <w:r w:rsidR="006D0ED3" w:rsidRPr="00D452A7">
        <w:rPr>
          <w:rStyle w:val="Hervorhebung"/>
          <w:b w:val="0"/>
        </w:rPr>
        <w:t xml:space="preserve">W </w:t>
      </w:r>
      <w:r w:rsidR="00D452A7" w:rsidRPr="00D452A7">
        <w:rPr>
          <w:rStyle w:val="Hervorhebung"/>
          <w:b w:val="0"/>
        </w:rPr>
        <w:t>19</w:t>
      </w:r>
      <w:r w:rsidR="000F2CDC" w:rsidRPr="00D452A7">
        <w:rPr>
          <w:rStyle w:val="Hervorhebung"/>
          <w:b w:val="0"/>
        </w:rPr>
        <w:t xml:space="preserve">5, </w:t>
      </w:r>
      <w:r w:rsidR="00975768" w:rsidRPr="00D452A7">
        <w:rPr>
          <w:rStyle w:val="Hervorhebung"/>
          <w:b w:val="0"/>
        </w:rPr>
        <w:t xml:space="preserve">the </w:t>
      </w:r>
      <w:r w:rsidRPr="00D452A7">
        <w:rPr>
          <w:rStyle w:val="Hervorhebung"/>
          <w:b w:val="0"/>
        </w:rPr>
        <w:t>small milling machine</w:t>
      </w:r>
      <w:r w:rsidR="000F2292">
        <w:rPr>
          <w:rStyle w:val="Hervorhebung"/>
          <w:b w:val="0"/>
        </w:rPr>
        <w:t>s W 50 H, W 55 H,</w:t>
      </w:r>
      <w:r w:rsidRPr="00D452A7">
        <w:rPr>
          <w:rStyle w:val="Hervorhebung"/>
          <w:b w:val="0"/>
        </w:rPr>
        <w:t xml:space="preserve"> </w:t>
      </w:r>
      <w:r w:rsidR="000F2CDC" w:rsidRPr="00D452A7">
        <w:rPr>
          <w:rStyle w:val="Hervorhebung"/>
          <w:b w:val="0"/>
        </w:rPr>
        <w:t xml:space="preserve">W 120 R and </w:t>
      </w:r>
      <w:r w:rsidR="006D0ED3" w:rsidRPr="00D452A7">
        <w:rPr>
          <w:rStyle w:val="Hervorhebung"/>
          <w:b w:val="0"/>
        </w:rPr>
        <w:t>the</w:t>
      </w:r>
      <w:r w:rsidR="000F2CDC" w:rsidRPr="00D452A7">
        <w:rPr>
          <w:rStyle w:val="Hervorhebung"/>
          <w:b w:val="0"/>
        </w:rPr>
        <w:t xml:space="preserve"> </w:t>
      </w:r>
      <w:proofErr w:type="spellStart"/>
      <w:r w:rsidR="006D0ED3" w:rsidRPr="00D452A7">
        <w:rPr>
          <w:rStyle w:val="Hervorhebung"/>
          <w:b w:val="0"/>
        </w:rPr>
        <w:t>slipform</w:t>
      </w:r>
      <w:proofErr w:type="spellEnd"/>
      <w:r w:rsidR="006D0ED3" w:rsidRPr="00D452A7">
        <w:rPr>
          <w:rStyle w:val="Hervorhebung"/>
          <w:b w:val="0"/>
        </w:rPr>
        <w:t xml:space="preserve"> paver SP 6</w:t>
      </w:r>
      <w:r w:rsidR="000F2CDC" w:rsidRPr="00D452A7">
        <w:rPr>
          <w:rStyle w:val="Hervorhebung"/>
          <w:b w:val="0"/>
        </w:rPr>
        <w:t>2</w:t>
      </w:r>
      <w:r w:rsidRPr="00D452A7">
        <w:rPr>
          <w:rStyle w:val="Hervorhebung"/>
          <w:b w:val="0"/>
        </w:rPr>
        <w:t xml:space="preserve">. </w:t>
      </w:r>
      <w:r w:rsidR="006D0ED3" w:rsidRPr="00D452A7">
        <w:rPr>
          <w:rStyle w:val="Hervorhebung"/>
          <w:b w:val="0"/>
        </w:rPr>
        <w:t xml:space="preserve">In addition to these highlights, the </w:t>
      </w:r>
      <w:r w:rsidRPr="00D452A7">
        <w:rPr>
          <w:rStyle w:val="Hervorhebung"/>
          <w:b w:val="0"/>
        </w:rPr>
        <w:t xml:space="preserve">small </w:t>
      </w:r>
      <w:r w:rsidR="006D0ED3" w:rsidRPr="00D452A7">
        <w:rPr>
          <w:rStyle w:val="Hervorhebung"/>
          <w:b w:val="0"/>
        </w:rPr>
        <w:t>milling</w:t>
      </w:r>
      <w:r w:rsidR="000F2CDC" w:rsidRPr="00D452A7">
        <w:rPr>
          <w:rStyle w:val="Hervorhebung"/>
          <w:b w:val="0"/>
        </w:rPr>
        <w:t xml:space="preserve"> machine W 100</w:t>
      </w:r>
      <w:r w:rsidR="00022742" w:rsidRPr="00D452A7">
        <w:rPr>
          <w:rStyle w:val="Hervorhebung"/>
          <w:b w:val="0"/>
        </w:rPr>
        <w:t xml:space="preserve"> H</w:t>
      </w:r>
      <w:r w:rsidR="000F2CDC" w:rsidRPr="00D452A7">
        <w:rPr>
          <w:rStyle w:val="Hervorhebung"/>
          <w:b w:val="0"/>
        </w:rPr>
        <w:t xml:space="preserve">, </w:t>
      </w:r>
      <w:r w:rsidRPr="00D452A7">
        <w:rPr>
          <w:rStyle w:val="Hervorhebung"/>
          <w:b w:val="0"/>
        </w:rPr>
        <w:t xml:space="preserve">the compact milling machine </w:t>
      </w:r>
      <w:r w:rsidR="000F2CDC" w:rsidRPr="00D452A7">
        <w:rPr>
          <w:rStyle w:val="Hervorhebung"/>
          <w:b w:val="0"/>
        </w:rPr>
        <w:t xml:space="preserve">W 130 CF, the recycler and soil stabilizer WR 240 and the </w:t>
      </w:r>
      <w:r w:rsidR="00AF362B">
        <w:rPr>
          <w:rStyle w:val="Hervorhebung"/>
          <w:b w:val="0"/>
        </w:rPr>
        <w:t xml:space="preserve">offset </w:t>
      </w:r>
      <w:proofErr w:type="spellStart"/>
      <w:r w:rsidR="000F2CDC" w:rsidRPr="00D452A7">
        <w:rPr>
          <w:rStyle w:val="Hervorhebung"/>
          <w:b w:val="0"/>
        </w:rPr>
        <w:t>slipform</w:t>
      </w:r>
      <w:proofErr w:type="spellEnd"/>
      <w:r w:rsidR="000F2CDC" w:rsidRPr="00D452A7">
        <w:rPr>
          <w:rStyle w:val="Hervorhebung"/>
          <w:b w:val="0"/>
        </w:rPr>
        <w:t xml:space="preserve"> paver SP 15, </w:t>
      </w:r>
      <w:r w:rsidR="00AF362B">
        <w:rPr>
          <w:rStyle w:val="Hervorhebung"/>
          <w:b w:val="0"/>
        </w:rPr>
        <w:t>the inset</w:t>
      </w:r>
      <w:r w:rsidR="00AF362B" w:rsidRPr="00AF362B">
        <w:rPr>
          <w:rStyle w:val="Hervorhebung"/>
          <w:b w:val="0"/>
        </w:rPr>
        <w:t xml:space="preserve"> </w:t>
      </w:r>
      <w:proofErr w:type="spellStart"/>
      <w:r w:rsidR="00AF362B" w:rsidRPr="00AF362B">
        <w:rPr>
          <w:rStyle w:val="Hervorhebung"/>
          <w:b w:val="0"/>
        </w:rPr>
        <w:t>slipform</w:t>
      </w:r>
      <w:proofErr w:type="spellEnd"/>
      <w:r w:rsidR="00AF362B" w:rsidRPr="00AF362B">
        <w:rPr>
          <w:rStyle w:val="Hervorhebung"/>
          <w:b w:val="0"/>
        </w:rPr>
        <w:t xml:space="preserve"> paver </w:t>
      </w:r>
      <w:r w:rsidR="000F2CDC" w:rsidRPr="00D452A7">
        <w:rPr>
          <w:rStyle w:val="Hervorhebung"/>
          <w:b w:val="0"/>
        </w:rPr>
        <w:t>SP 94 and the texture</w:t>
      </w:r>
      <w:r w:rsidR="000F2CDC">
        <w:rPr>
          <w:rStyle w:val="Hervorhebung"/>
          <w:b w:val="0"/>
        </w:rPr>
        <w:t xml:space="preserve"> curing machine TCM 180 </w:t>
      </w:r>
      <w:r w:rsidR="006D0ED3">
        <w:rPr>
          <w:rStyle w:val="Hervorhebung"/>
          <w:b w:val="0"/>
        </w:rPr>
        <w:t xml:space="preserve">will give visitors an in-depth insight into the comprehensive range of Wirtgen solutions for road construction and rehabilitation. </w:t>
      </w:r>
    </w:p>
    <w:p w:rsidR="007B5D1D" w:rsidRDefault="007B5D1D" w:rsidP="00110B51">
      <w:pPr>
        <w:pStyle w:val="Text"/>
        <w:spacing w:line="276" w:lineRule="auto"/>
        <w:rPr>
          <w:rStyle w:val="Hervorhebung"/>
          <w:b w:val="0"/>
        </w:rPr>
      </w:pPr>
    </w:p>
    <w:p w:rsidR="00981992" w:rsidRPr="00981992" w:rsidRDefault="00981992" w:rsidP="00981992">
      <w:pPr>
        <w:pStyle w:val="Text"/>
        <w:spacing w:line="276" w:lineRule="auto"/>
        <w:rPr>
          <w:rStyle w:val="Hervorhebung"/>
          <w:rFonts w:ascii="Verdana" w:hAnsi="Verdana"/>
          <w:b w:val="0"/>
          <w:lang w:val="en-US"/>
        </w:rPr>
      </w:pPr>
      <w:r w:rsidRPr="00981992">
        <w:rPr>
          <w:rStyle w:val="Hervorhebung"/>
          <w:rFonts w:ascii="Verdana" w:hAnsi="Verdana"/>
          <w:b w:val="0"/>
          <w:lang w:val="en-US"/>
        </w:rPr>
        <w:t xml:space="preserve">With the new </w:t>
      </w:r>
      <w:r w:rsidRPr="00C83130">
        <w:rPr>
          <w:rStyle w:val="Hervorhebung"/>
          <w:rFonts w:ascii="Verdana" w:hAnsi="Verdana"/>
          <w:b w:val="0"/>
          <w:lang w:val="en-US"/>
        </w:rPr>
        <w:t>SUPER 1400 and SUPER 1403,</w:t>
      </w:r>
      <w:r w:rsidRPr="00981992">
        <w:rPr>
          <w:rStyle w:val="Hervorhebung"/>
          <w:rFonts w:ascii="Verdana" w:hAnsi="Verdana"/>
          <w:b w:val="0"/>
          <w:lang w:val="en-US"/>
        </w:rPr>
        <w:t xml:space="preserve"> </w:t>
      </w:r>
      <w:proofErr w:type="spellStart"/>
      <w:r w:rsidRPr="00981992">
        <w:rPr>
          <w:rStyle w:val="Hervorhebung"/>
          <w:rFonts w:ascii="Verdana" w:hAnsi="Verdana"/>
          <w:lang w:val="en-US"/>
        </w:rPr>
        <w:t>Vögele</w:t>
      </w:r>
      <w:proofErr w:type="spellEnd"/>
      <w:r w:rsidRPr="00981992">
        <w:rPr>
          <w:rStyle w:val="Hervorhebung"/>
          <w:rFonts w:ascii="Verdana" w:hAnsi="Verdana"/>
          <w:b w:val="0"/>
          <w:lang w:val="en-US"/>
        </w:rPr>
        <w:t xml:space="preserve"> are presenting true all-Indian road pavers for pave widths up to 7.3</w:t>
      </w:r>
      <w:r w:rsidR="00C83130">
        <w:rPr>
          <w:rStyle w:val="Hervorhebung"/>
          <w:rFonts w:ascii="Verdana" w:hAnsi="Verdana"/>
          <w:b w:val="0"/>
          <w:lang w:val="en-US"/>
        </w:rPr>
        <w:t xml:space="preserve"> </w:t>
      </w:r>
      <w:r w:rsidRPr="00981992">
        <w:rPr>
          <w:rStyle w:val="Hervorhebung"/>
          <w:rFonts w:ascii="Verdana" w:hAnsi="Verdana"/>
          <w:b w:val="0"/>
          <w:lang w:val="en-US"/>
        </w:rPr>
        <w:t xml:space="preserve">m. The new tracked and wheeled pavers set new standards in everything that matters to Indian road construction companies. Both pavers come with </w:t>
      </w:r>
      <w:proofErr w:type="spellStart"/>
      <w:r w:rsidRPr="00981992">
        <w:rPr>
          <w:rStyle w:val="Hervorhebung"/>
          <w:rFonts w:ascii="Verdana" w:hAnsi="Verdana"/>
          <w:b w:val="0"/>
          <w:lang w:val="en-US"/>
        </w:rPr>
        <w:t>ErgoBasic</w:t>
      </w:r>
      <w:proofErr w:type="spellEnd"/>
      <w:r w:rsidRPr="00981992">
        <w:rPr>
          <w:rStyle w:val="Hervorhebung"/>
          <w:rFonts w:ascii="Verdana" w:hAnsi="Verdana"/>
          <w:b w:val="0"/>
          <w:lang w:val="en-US"/>
        </w:rPr>
        <w:t xml:space="preserve">, the revolutionary system for easy paver operation. </w:t>
      </w:r>
      <w:proofErr w:type="spellStart"/>
      <w:r w:rsidRPr="00981992">
        <w:rPr>
          <w:rStyle w:val="Hervorhebung"/>
          <w:rFonts w:ascii="Verdana" w:hAnsi="Verdana"/>
          <w:b w:val="0"/>
          <w:lang w:val="en-US"/>
        </w:rPr>
        <w:t>ErgoBasic</w:t>
      </w:r>
      <w:proofErr w:type="spellEnd"/>
      <w:r w:rsidRPr="00981992">
        <w:rPr>
          <w:rStyle w:val="Hervorhebung"/>
          <w:rFonts w:ascii="Verdana" w:hAnsi="Verdana"/>
          <w:b w:val="0"/>
          <w:lang w:val="en-US"/>
        </w:rPr>
        <w:t xml:space="preserve"> simplifies the paver operators’ work and provides comfort and ease. In addition to these machines, </w:t>
      </w:r>
      <w:proofErr w:type="spellStart"/>
      <w:r w:rsidRPr="00981992">
        <w:rPr>
          <w:rStyle w:val="Hervorhebung"/>
          <w:rFonts w:ascii="Verdana" w:hAnsi="Verdana"/>
          <w:b w:val="0"/>
          <w:lang w:val="en-US"/>
        </w:rPr>
        <w:t>Vögele</w:t>
      </w:r>
      <w:proofErr w:type="spellEnd"/>
      <w:r w:rsidRPr="00981992">
        <w:rPr>
          <w:rStyle w:val="Hervorhebung"/>
          <w:rFonts w:ascii="Verdana" w:hAnsi="Verdana"/>
          <w:b w:val="0"/>
          <w:lang w:val="en-US"/>
        </w:rPr>
        <w:t xml:space="preserve"> are also presenting the Universal Class </w:t>
      </w:r>
      <w:r w:rsidRPr="00C83130">
        <w:rPr>
          <w:rStyle w:val="Hervorhebung"/>
          <w:rFonts w:ascii="Verdana" w:hAnsi="Verdana"/>
          <w:b w:val="0"/>
          <w:lang w:val="en-US"/>
        </w:rPr>
        <w:t xml:space="preserve">SUPER 1800-3 </w:t>
      </w:r>
      <w:proofErr w:type="gramStart"/>
      <w:r w:rsidRPr="00C83130">
        <w:rPr>
          <w:rStyle w:val="Hervorhebung"/>
          <w:rFonts w:ascii="Verdana" w:hAnsi="Verdana"/>
          <w:b w:val="0"/>
          <w:lang w:val="en-US"/>
        </w:rPr>
        <w:t>paver</w:t>
      </w:r>
      <w:proofErr w:type="gramEnd"/>
      <w:r w:rsidRPr="00C83130">
        <w:rPr>
          <w:rStyle w:val="Hervorhebung"/>
          <w:rFonts w:ascii="Verdana" w:hAnsi="Verdana"/>
          <w:b w:val="0"/>
          <w:lang w:val="en-US"/>
        </w:rPr>
        <w:t xml:space="preserve"> and the Highway Class SUPER 2100-3 paver</w:t>
      </w:r>
      <w:r w:rsidRPr="00981992">
        <w:rPr>
          <w:rStyle w:val="Hervorhebung"/>
          <w:rFonts w:ascii="Verdana" w:hAnsi="Verdana"/>
          <w:b w:val="0"/>
          <w:lang w:val="en-US"/>
        </w:rPr>
        <w:t xml:space="preserve"> at Excon 2017.</w:t>
      </w:r>
    </w:p>
    <w:p w:rsidR="00180560" w:rsidRPr="00981992" w:rsidRDefault="00180560" w:rsidP="00110B51">
      <w:pPr>
        <w:pStyle w:val="Text"/>
        <w:spacing w:line="276" w:lineRule="auto"/>
        <w:rPr>
          <w:rStyle w:val="Hervorhebung"/>
          <w:highlight w:val="yellow"/>
          <w:lang w:val="en-US"/>
        </w:rPr>
      </w:pPr>
    </w:p>
    <w:p w:rsidR="00981992" w:rsidRPr="00981992" w:rsidRDefault="00981992" w:rsidP="00981992">
      <w:pPr>
        <w:pStyle w:val="Text"/>
        <w:spacing w:line="276" w:lineRule="auto"/>
        <w:rPr>
          <w:rStyle w:val="Hervorhebung"/>
          <w:rFonts w:ascii="Verdana" w:hAnsi="Verdana"/>
          <w:b w:val="0"/>
        </w:rPr>
      </w:pPr>
      <w:r w:rsidRPr="00981992">
        <w:rPr>
          <w:rStyle w:val="Hervorhebung"/>
          <w:rFonts w:ascii="Verdana" w:hAnsi="Verdana"/>
        </w:rPr>
        <w:t>Hamm</w:t>
      </w:r>
      <w:r w:rsidRPr="00981992">
        <w:rPr>
          <w:rStyle w:val="Hervorhebung"/>
          <w:rFonts w:ascii="Verdana" w:hAnsi="Verdana"/>
          <w:b w:val="0"/>
        </w:rPr>
        <w:t xml:space="preserve">, leading manufacturer for compaction technology </w:t>
      </w:r>
      <w:r>
        <w:rPr>
          <w:rStyle w:val="Hervorhebung"/>
          <w:rFonts w:ascii="Verdana" w:hAnsi="Verdana"/>
          <w:b w:val="0"/>
        </w:rPr>
        <w:t>in I</w:t>
      </w:r>
      <w:r w:rsidRPr="00981992">
        <w:rPr>
          <w:rStyle w:val="Hervorhebung"/>
          <w:rFonts w:ascii="Verdana" w:hAnsi="Verdana"/>
          <w:b w:val="0"/>
        </w:rPr>
        <w:t xml:space="preserve">ndia and also worldwide, is presenting its compactor </w:t>
      </w:r>
      <w:r w:rsidRPr="00C83130">
        <w:rPr>
          <w:rStyle w:val="Hervorhebung"/>
          <w:rFonts w:ascii="Verdana" w:hAnsi="Verdana"/>
          <w:b w:val="0"/>
        </w:rPr>
        <w:t>3520 with an operating weight of 20 t as well as the compactor 311 as basic version and the compactor 311 D</w:t>
      </w:r>
      <w:r w:rsidRPr="00981992">
        <w:rPr>
          <w:rStyle w:val="Hervorhebung"/>
          <w:rFonts w:ascii="Verdana" w:hAnsi="Verdana"/>
          <w:b w:val="0"/>
        </w:rPr>
        <w:t xml:space="preserve"> with additionally powered drum. For asphalt construction, H</w:t>
      </w:r>
      <w:r>
        <w:rPr>
          <w:rStyle w:val="Hervorhebung"/>
          <w:rFonts w:ascii="Verdana" w:hAnsi="Verdana"/>
          <w:b w:val="0"/>
        </w:rPr>
        <w:t>amm</w:t>
      </w:r>
      <w:r w:rsidRPr="00981992">
        <w:rPr>
          <w:rStyle w:val="Hervorhebung"/>
          <w:rFonts w:ascii="Verdana" w:hAnsi="Verdana"/>
          <w:b w:val="0"/>
        </w:rPr>
        <w:t xml:space="preserve"> is presenting two articulated tandem rollers: the compact </w:t>
      </w:r>
      <w:r w:rsidRPr="00C83130">
        <w:rPr>
          <w:rStyle w:val="Hervorhebung"/>
          <w:rFonts w:ascii="Verdana" w:hAnsi="Verdana"/>
          <w:b w:val="0"/>
        </w:rPr>
        <w:t xml:space="preserve">HD 12 VV (series HD </w:t>
      </w:r>
      <w:proofErr w:type="spellStart"/>
      <w:r w:rsidRPr="00C83130">
        <w:rPr>
          <w:rStyle w:val="Hervorhebung"/>
          <w:rFonts w:ascii="Verdana" w:hAnsi="Verdana"/>
          <w:b w:val="0"/>
        </w:rPr>
        <w:t>CompactLine</w:t>
      </w:r>
      <w:proofErr w:type="spellEnd"/>
      <w:r w:rsidRPr="00C83130">
        <w:rPr>
          <w:rStyle w:val="Hervorhebung"/>
          <w:rFonts w:ascii="Verdana" w:hAnsi="Verdana"/>
          <w:b w:val="0"/>
        </w:rPr>
        <w:t>) and the HD 99 with an operating weight of 9 t. Moreover, Hamm is showcasing the rubber wheeled roller GRW 15</w:t>
      </w:r>
      <w:r w:rsidRPr="00981992">
        <w:rPr>
          <w:rStyle w:val="Hervorhebung"/>
          <w:rFonts w:ascii="Verdana" w:hAnsi="Verdana"/>
          <w:b w:val="0"/>
        </w:rPr>
        <w:t xml:space="preserve"> in Bangalore. This roller can be used for both asphalt construction and earthworks.</w:t>
      </w:r>
    </w:p>
    <w:p w:rsidR="007B5D1D" w:rsidRPr="00981992" w:rsidRDefault="007B5D1D" w:rsidP="00110B51">
      <w:pPr>
        <w:pStyle w:val="Text"/>
        <w:spacing w:line="276" w:lineRule="auto"/>
        <w:rPr>
          <w:rStyle w:val="Hervorhebung"/>
          <w:rFonts w:ascii="Verdana" w:hAnsi="Verdana"/>
          <w:b w:val="0"/>
          <w:lang w:val="en-US"/>
        </w:rPr>
      </w:pPr>
    </w:p>
    <w:p w:rsidR="00981992" w:rsidRDefault="00981992" w:rsidP="00981992">
      <w:pPr>
        <w:pStyle w:val="Text"/>
        <w:spacing w:line="276" w:lineRule="auto"/>
      </w:pPr>
      <w:r>
        <w:lastRenderedPageBreak/>
        <w:t xml:space="preserve">At this year's Excon, </w:t>
      </w:r>
      <w:proofErr w:type="spellStart"/>
      <w:r w:rsidRPr="00981992">
        <w:rPr>
          <w:b/>
        </w:rPr>
        <w:t>Kleemann</w:t>
      </w:r>
      <w:proofErr w:type="spellEnd"/>
      <w:r>
        <w:t xml:space="preserve"> will be exhibiting three products from the EVO line: </w:t>
      </w:r>
      <w:r w:rsidRPr="00C83130">
        <w:t>the mobile jaw crusher MOBICAT MC 110 Z EVO, the mobile cone crusher MOBICONE MCO 9 EVO and the mobile screening plant MOBISCREEN MS 703 EVO. The plants are characterised by compact dimensions, good</w:t>
      </w:r>
      <w:r>
        <w:t xml:space="preserve"> transportability, simple operability and flexibility. Each machine in the EVO line also impresses with individual highlights, which will be presented at our booth. They complement one another perfectly in a machine combination. The Continuous Feed System guarantees optimum crusher utilisation and regulates the material flow. The emergency-stop control that covers all crushing and screening stages provides the required safety.</w:t>
      </w:r>
    </w:p>
    <w:p w:rsidR="00110B51" w:rsidRPr="00981992" w:rsidRDefault="00110B51" w:rsidP="00F75B79">
      <w:pPr>
        <w:pStyle w:val="Text"/>
        <w:spacing w:line="276" w:lineRule="auto"/>
        <w:rPr>
          <w:rStyle w:val="Hervorhebung"/>
        </w:rPr>
      </w:pPr>
    </w:p>
    <w:p w:rsidR="00322450" w:rsidRDefault="00322450" w:rsidP="0030316D">
      <w:pPr>
        <w:pStyle w:val="HeadlineFotos"/>
      </w:pPr>
    </w:p>
    <w:p w:rsidR="0030316D" w:rsidRPr="0030316D" w:rsidRDefault="00322450" w:rsidP="0030316D">
      <w:pPr>
        <w:pStyle w:val="HeadlineFotos"/>
      </w:pPr>
      <w:r>
        <w:t>PHoto</w:t>
      </w:r>
      <w:r w:rsidR="008427F2">
        <w:t>:</w:t>
      </w:r>
      <w:r w:rsidR="00FB7AD8">
        <w:t xml:space="preserve">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D166AC" w:rsidRPr="00AF038D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val="de-DE" w:eastAsia="de-DE" w:bidi="ar-SA"/>
              </w:rPr>
              <w:drawing>
                <wp:inline distT="0" distB="0" distL="0" distR="0">
                  <wp:extent cx="2534305" cy="1689394"/>
                  <wp:effectExtent l="0" t="0" r="0" b="635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305" cy="168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Default="00685653" w:rsidP="0030316D">
            <w:pPr>
              <w:pStyle w:val="berschrift3"/>
              <w:outlineLvl w:val="2"/>
            </w:pPr>
            <w:r>
              <w:t>B_Group_09068_HI</w:t>
            </w:r>
          </w:p>
          <w:p w:rsidR="00D166AC" w:rsidRPr="002B6D04" w:rsidRDefault="002B6D04" w:rsidP="00753EFA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At </w:t>
            </w:r>
            <w:r w:rsidR="00753EFA">
              <w:rPr>
                <w:sz w:val="20"/>
              </w:rPr>
              <w:t xml:space="preserve">Excon </w:t>
            </w:r>
            <w:r w:rsidR="00D7347A">
              <w:rPr>
                <w:sz w:val="20"/>
              </w:rPr>
              <w:t xml:space="preserve">2017 </w:t>
            </w:r>
            <w:r w:rsidR="00753EFA">
              <w:rPr>
                <w:sz w:val="20"/>
              </w:rPr>
              <w:t xml:space="preserve">in Bangalore, </w:t>
            </w:r>
            <w:r>
              <w:rPr>
                <w:sz w:val="20"/>
              </w:rPr>
              <w:t>the Wirtgen Group will be presenting premium products and innovative technologies in the road and mineral technology sectors.</w:t>
            </w:r>
          </w:p>
        </w:tc>
      </w:tr>
    </w:tbl>
    <w:p w:rsidR="00D166AC" w:rsidRDefault="00D166AC" w:rsidP="00D166AC">
      <w:pPr>
        <w:pStyle w:val="Text"/>
      </w:pPr>
    </w:p>
    <w:p w:rsidR="00F75B79" w:rsidRPr="000C7267" w:rsidRDefault="000C7267" w:rsidP="00D166AC">
      <w:pPr>
        <w:pStyle w:val="Text"/>
        <w:rPr>
          <w:highlight w:val="yellow"/>
          <w:lang w:val="en-US"/>
        </w:rPr>
      </w:pPr>
      <w:r w:rsidRPr="000C7267">
        <w:rPr>
          <w:i/>
          <w:u w:val="single"/>
          <w:lang w:val="en-US"/>
        </w:rPr>
        <w:t>Note:</w:t>
      </w:r>
      <w:r>
        <w:rPr>
          <w:i/>
          <w:lang w:val="en-US"/>
        </w:rPr>
        <w:t xml:space="preserve"> Thi</w:t>
      </w:r>
      <w:r w:rsidRPr="000C7267">
        <w:rPr>
          <w:i/>
          <w:lang w:val="en-US"/>
        </w:rPr>
        <w:t xml:space="preserve">s photograph is only intended as a preview. For printing in publications, please use the photograph in 300 dpi </w:t>
      </w:r>
      <w:proofErr w:type="gramStart"/>
      <w:r w:rsidRPr="000C7267">
        <w:rPr>
          <w:i/>
          <w:lang w:val="en-US"/>
        </w:rPr>
        <w:t>resolution</w:t>
      </w:r>
      <w:proofErr w:type="gramEnd"/>
      <w:r w:rsidRPr="000C7267">
        <w:rPr>
          <w:i/>
          <w:lang w:val="en-US"/>
        </w:rPr>
        <w:t xml:space="preserve"> that is available at the Wirtgen GmbH / Wirtgen Group websites.</w:t>
      </w:r>
    </w:p>
    <w:p w:rsidR="00D166AC" w:rsidRPr="000C7267" w:rsidRDefault="00D166AC" w:rsidP="00D166AC">
      <w:pPr>
        <w:pStyle w:val="Text"/>
        <w:rPr>
          <w:highlight w:val="yellow"/>
          <w:lang w:val="en-US"/>
        </w:rPr>
      </w:pPr>
    </w:p>
    <w:p w:rsidR="00F75B79" w:rsidRPr="000C7267" w:rsidRDefault="00F75B79" w:rsidP="00D166AC">
      <w:pPr>
        <w:pStyle w:val="Text"/>
        <w:rPr>
          <w:highlight w:val="yellow"/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0C7267" w:rsidRPr="0021681B" w:rsidRDefault="000C7267" w:rsidP="000C7267">
            <w:pPr>
              <w:pStyle w:val="HeadlineKontakte"/>
              <w:rPr>
                <w:rFonts w:eastAsia="Calibri" w:cs="Arial"/>
                <w:caps w:val="0"/>
                <w:szCs w:val="22"/>
                <w:lang w:val="en-US"/>
              </w:rPr>
            </w:pPr>
            <w:r w:rsidRPr="0021681B">
              <w:rPr>
                <w:rFonts w:eastAsia="Calibri" w:cs="Arial"/>
                <w:caps w:val="0"/>
                <w:szCs w:val="22"/>
                <w:lang w:val="en-US"/>
              </w:rPr>
              <w:t xml:space="preserve">For further information </w:t>
            </w:r>
          </w:p>
          <w:p w:rsidR="000C7267" w:rsidRPr="0021681B" w:rsidRDefault="000C7267" w:rsidP="000C7267">
            <w:pPr>
              <w:pStyle w:val="HeadlineKontakte"/>
              <w:rPr>
                <w:lang w:val="en-US"/>
              </w:rPr>
            </w:pPr>
            <w:r w:rsidRPr="0021681B">
              <w:rPr>
                <w:rFonts w:eastAsia="Calibri" w:cs="Arial"/>
                <w:caps w:val="0"/>
                <w:szCs w:val="22"/>
                <w:lang w:val="en-US"/>
              </w:rPr>
              <w:t>please contact</w:t>
            </w:r>
            <w:r w:rsidRPr="0021681B">
              <w:rPr>
                <w:lang w:val="en-US"/>
              </w:rPr>
              <w:t>:</w:t>
            </w:r>
          </w:p>
          <w:p w:rsidR="000C7267" w:rsidRPr="0030316D" w:rsidRDefault="000C7267" w:rsidP="000C7267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WIRTGEN GROUP</w:t>
            </w:r>
          </w:p>
          <w:p w:rsidR="000C7267" w:rsidRPr="0030316D" w:rsidRDefault="000C7267" w:rsidP="000C7267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Corporate Communications</w:t>
            </w:r>
          </w:p>
          <w:p w:rsidR="000C7267" w:rsidRPr="0030316D" w:rsidRDefault="000C7267" w:rsidP="000C7267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Michaela Adams, Mario Linnemann</w:t>
            </w:r>
          </w:p>
          <w:p w:rsidR="000C7267" w:rsidRPr="000F2292" w:rsidRDefault="000C7267" w:rsidP="000C7267">
            <w:pPr>
              <w:pStyle w:val="Text"/>
              <w:rPr>
                <w:lang w:val="de-DE"/>
              </w:rPr>
            </w:pPr>
            <w:r w:rsidRPr="000F2292">
              <w:rPr>
                <w:lang w:val="de-DE"/>
              </w:rPr>
              <w:t>Reinhard-Wirtgen-</w:t>
            </w:r>
            <w:proofErr w:type="spellStart"/>
            <w:r w:rsidRPr="000F2292">
              <w:rPr>
                <w:lang w:val="de-DE"/>
              </w:rPr>
              <w:t>Strasse</w:t>
            </w:r>
            <w:proofErr w:type="spellEnd"/>
            <w:r w:rsidRPr="000F2292">
              <w:rPr>
                <w:lang w:val="de-DE"/>
              </w:rPr>
              <w:t xml:space="preserve"> 2</w:t>
            </w:r>
          </w:p>
          <w:p w:rsidR="000C7267" w:rsidRPr="000F2292" w:rsidRDefault="000C7267" w:rsidP="000C7267">
            <w:pPr>
              <w:pStyle w:val="Text"/>
              <w:rPr>
                <w:lang w:val="de-DE"/>
              </w:rPr>
            </w:pPr>
            <w:r w:rsidRPr="000F2292">
              <w:rPr>
                <w:lang w:val="de-DE"/>
              </w:rPr>
              <w:t xml:space="preserve">53578 </w:t>
            </w:r>
            <w:proofErr w:type="spellStart"/>
            <w:r w:rsidRPr="000F2292">
              <w:rPr>
                <w:lang w:val="de-DE"/>
              </w:rPr>
              <w:t>Windhagen</w:t>
            </w:r>
            <w:proofErr w:type="spellEnd"/>
          </w:p>
          <w:p w:rsidR="000C7267" w:rsidRPr="000F2292" w:rsidRDefault="000C7267" w:rsidP="000C7267">
            <w:pPr>
              <w:pStyle w:val="Text"/>
              <w:rPr>
                <w:lang w:val="de-DE"/>
              </w:rPr>
            </w:pPr>
            <w:r w:rsidRPr="000F2292">
              <w:rPr>
                <w:lang w:val="de-DE"/>
              </w:rPr>
              <w:t>Germany</w:t>
            </w:r>
          </w:p>
          <w:p w:rsidR="000C7267" w:rsidRPr="000F2292" w:rsidRDefault="000C7267" w:rsidP="000C7267">
            <w:pPr>
              <w:pStyle w:val="Text"/>
              <w:rPr>
                <w:lang w:val="de-DE"/>
              </w:rPr>
            </w:pPr>
          </w:p>
          <w:p w:rsidR="000C7267" w:rsidRPr="000F2292" w:rsidRDefault="00C83130" w:rsidP="000C7267">
            <w:pPr>
              <w:pStyle w:val="Text"/>
              <w:rPr>
                <w:lang w:val="de-DE"/>
              </w:rPr>
            </w:pPr>
            <w:r w:rsidRPr="000F2292">
              <w:rPr>
                <w:lang w:val="de-DE"/>
              </w:rPr>
              <w:t xml:space="preserve">Phone: </w:t>
            </w:r>
            <w:r w:rsidR="000C7267" w:rsidRPr="000F2292">
              <w:rPr>
                <w:lang w:val="de-DE"/>
              </w:rPr>
              <w:t xml:space="preserve">+49 (0) 2645 131 – </w:t>
            </w:r>
            <w:r w:rsidR="009041C8" w:rsidRPr="000F2292">
              <w:rPr>
                <w:lang w:val="de-DE"/>
              </w:rPr>
              <w:t>4510</w:t>
            </w:r>
          </w:p>
          <w:p w:rsidR="000C7267" w:rsidRPr="000F2292" w:rsidRDefault="00C83130" w:rsidP="000C7267">
            <w:pPr>
              <w:pStyle w:val="Text"/>
              <w:rPr>
                <w:lang w:val="de-DE"/>
              </w:rPr>
            </w:pPr>
            <w:r w:rsidRPr="000F2292">
              <w:rPr>
                <w:lang w:val="de-DE"/>
              </w:rPr>
              <w:t xml:space="preserve">Fax: </w:t>
            </w:r>
            <w:r w:rsidR="000C7267" w:rsidRPr="000F2292">
              <w:rPr>
                <w:lang w:val="de-DE"/>
              </w:rPr>
              <w:t>+49 (0) 2645 131 – 499</w:t>
            </w:r>
          </w:p>
          <w:p w:rsidR="000C7267" w:rsidRPr="000F2292" w:rsidRDefault="00C83130" w:rsidP="000C7267">
            <w:pPr>
              <w:pStyle w:val="Text"/>
              <w:rPr>
                <w:lang w:val="de-DE"/>
              </w:rPr>
            </w:pPr>
            <w:proofErr w:type="spellStart"/>
            <w:r w:rsidRPr="000F2292">
              <w:rPr>
                <w:lang w:val="de-DE"/>
              </w:rPr>
              <w:t>E-mail</w:t>
            </w:r>
            <w:proofErr w:type="spellEnd"/>
            <w:r w:rsidRPr="000F2292">
              <w:rPr>
                <w:lang w:val="de-DE"/>
              </w:rPr>
              <w:t xml:space="preserve">: </w:t>
            </w:r>
            <w:r w:rsidR="000C7267" w:rsidRPr="000F2292">
              <w:rPr>
                <w:lang w:val="de-DE"/>
              </w:rPr>
              <w:t>presse@wirtgen.com</w:t>
            </w:r>
          </w:p>
          <w:p w:rsidR="00D166AC" w:rsidRPr="00D166AC" w:rsidRDefault="000C7267" w:rsidP="000C7267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Default="00D166AC" w:rsidP="00D166AC">
      <w:pPr>
        <w:pStyle w:val="Text"/>
      </w:pPr>
    </w:p>
    <w:p w:rsidR="005E668C" w:rsidRDefault="005E668C" w:rsidP="00D166AC">
      <w:pPr>
        <w:pStyle w:val="Text"/>
      </w:pPr>
    </w:p>
    <w:p w:rsidR="005E668C" w:rsidRPr="00D166AC" w:rsidRDefault="005E668C" w:rsidP="00D166AC">
      <w:pPr>
        <w:pStyle w:val="Text"/>
      </w:pPr>
    </w:p>
    <w:sectPr w:rsidR="005E668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1A" w:rsidRDefault="00676C1A" w:rsidP="00E55534">
      <w:r>
        <w:separator/>
      </w:r>
    </w:p>
  </w:endnote>
  <w:endnote w:type="continuationSeparator" w:id="0">
    <w:p w:rsidR="00676C1A" w:rsidRDefault="00676C1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1070388486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857594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 w:rsidR="00A171F4">
                        <w:instrText xml:space="preserve"> </w:instrText>
                      </w:r>
                      <w:r w:rsidR="00A171F4"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0E57A7">
                        <w:rPr>
                          <w:noProof/>
                        </w:rPr>
                        <w:t>02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1070388487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7B5D1D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7740" cy="17780"/>
                      <wp:effectExtent l="0" t="0" r="0" b="1270"/>
                      <wp:wrapNone/>
                      <wp:docPr id="12" name="Rechtec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1070388489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Default="00A171F4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1070388490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7B5D1D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7740" cy="17780"/>
                      <wp:effectExtent l="0" t="0" r="0" b="1270"/>
                      <wp:wrapNone/>
                      <wp:docPr id="6" name="Recht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1A" w:rsidRDefault="00676C1A" w:rsidP="00E55534">
      <w:r>
        <w:separator/>
      </w:r>
    </w:p>
  </w:footnote>
  <w:footnote w:type="continuationSeparator" w:id="0">
    <w:p w:rsidR="00676C1A" w:rsidRDefault="00676C1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388485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30316D">
            <w:pPr>
              <w:pStyle w:val="Kopfzeile"/>
              <w:rPr>
                <w:noProof/>
                <w:sz w:val="14"/>
              </w:rPr>
            </w:pP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26352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DB4BB0">
            <w:pPr>
              <w:pStyle w:val="Kopfzeile"/>
              <w:rPr>
                <w:sz w:val="14"/>
              </w:rPr>
            </w:pP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72000"/>
                  <wp:effectExtent l="0" t="0" r="0" b="444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B5D1D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7740" cy="36195"/>
                      <wp:effectExtent l="0" t="0" r="0" b="1905"/>
                      <wp:wrapNone/>
                      <wp:docPr id="11" name="Rechtec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388488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7B5D1D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7740" cy="36195"/>
                      <wp:effectExtent l="0" t="0" r="0" b="1905"/>
                      <wp:wrapNone/>
                      <wp:docPr id="5" name="Rechtec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="00A171F4"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171F4"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5" type="#_x0000_t75" style="width:1500pt;height:1500pt" o:bullet="t">
        <v:imagedata r:id="rId1" o:title="AZ_04a"/>
      </v:shape>
    </w:pict>
  </w:numPicBullet>
  <w:numPicBullet w:numPicBulletId="1">
    <w:pict>
      <v:shape id="_x0000_i1206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BD5"/>
    <w:rsid w:val="000050B2"/>
    <w:rsid w:val="00022742"/>
    <w:rsid w:val="00024A9F"/>
    <w:rsid w:val="00036DF0"/>
    <w:rsid w:val="00042106"/>
    <w:rsid w:val="0005285B"/>
    <w:rsid w:val="00066D09"/>
    <w:rsid w:val="000679B1"/>
    <w:rsid w:val="0009665C"/>
    <w:rsid w:val="000B6166"/>
    <w:rsid w:val="000C7267"/>
    <w:rsid w:val="000E57A7"/>
    <w:rsid w:val="000F2292"/>
    <w:rsid w:val="000F2CDC"/>
    <w:rsid w:val="00103205"/>
    <w:rsid w:val="00110B51"/>
    <w:rsid w:val="001137CC"/>
    <w:rsid w:val="0012026F"/>
    <w:rsid w:val="00132055"/>
    <w:rsid w:val="00180560"/>
    <w:rsid w:val="001B16BB"/>
    <w:rsid w:val="001F2286"/>
    <w:rsid w:val="002255F3"/>
    <w:rsid w:val="00253A2E"/>
    <w:rsid w:val="00262491"/>
    <w:rsid w:val="0026393F"/>
    <w:rsid w:val="0028239A"/>
    <w:rsid w:val="0029634D"/>
    <w:rsid w:val="002B6D04"/>
    <w:rsid w:val="002C1BD5"/>
    <w:rsid w:val="002E765F"/>
    <w:rsid w:val="002F108B"/>
    <w:rsid w:val="0030316D"/>
    <w:rsid w:val="00306CE1"/>
    <w:rsid w:val="00322450"/>
    <w:rsid w:val="0034191A"/>
    <w:rsid w:val="00343CC7"/>
    <w:rsid w:val="00361FC0"/>
    <w:rsid w:val="00384A08"/>
    <w:rsid w:val="003921A8"/>
    <w:rsid w:val="003A753A"/>
    <w:rsid w:val="003D341C"/>
    <w:rsid w:val="003E1CB6"/>
    <w:rsid w:val="003E3CF6"/>
    <w:rsid w:val="003E759F"/>
    <w:rsid w:val="003E7853"/>
    <w:rsid w:val="00403373"/>
    <w:rsid w:val="00406C81"/>
    <w:rsid w:val="00411FB8"/>
    <w:rsid w:val="00412545"/>
    <w:rsid w:val="00430BB0"/>
    <w:rsid w:val="00450F2D"/>
    <w:rsid w:val="00467A55"/>
    <w:rsid w:val="004C6A4D"/>
    <w:rsid w:val="004D2698"/>
    <w:rsid w:val="004E6EF5"/>
    <w:rsid w:val="00506409"/>
    <w:rsid w:val="00512E97"/>
    <w:rsid w:val="00530E32"/>
    <w:rsid w:val="005711A3"/>
    <w:rsid w:val="00573B2B"/>
    <w:rsid w:val="005776E9"/>
    <w:rsid w:val="005A4F04"/>
    <w:rsid w:val="005B5793"/>
    <w:rsid w:val="005E1ABB"/>
    <w:rsid w:val="005E668C"/>
    <w:rsid w:val="0061354B"/>
    <w:rsid w:val="00632684"/>
    <w:rsid w:val="006330A2"/>
    <w:rsid w:val="00642EB6"/>
    <w:rsid w:val="0067162B"/>
    <w:rsid w:val="00676C1A"/>
    <w:rsid w:val="00685653"/>
    <w:rsid w:val="006D0ED3"/>
    <w:rsid w:val="006F7602"/>
    <w:rsid w:val="00722A17"/>
    <w:rsid w:val="00753EFA"/>
    <w:rsid w:val="007565F4"/>
    <w:rsid w:val="00757B83"/>
    <w:rsid w:val="00791A69"/>
    <w:rsid w:val="00794830"/>
    <w:rsid w:val="00797CAA"/>
    <w:rsid w:val="007B5D1D"/>
    <w:rsid w:val="007B7D21"/>
    <w:rsid w:val="007C2658"/>
    <w:rsid w:val="007E20D0"/>
    <w:rsid w:val="007F5A76"/>
    <w:rsid w:val="00820315"/>
    <w:rsid w:val="008427F2"/>
    <w:rsid w:val="00843B45"/>
    <w:rsid w:val="00857594"/>
    <w:rsid w:val="00863129"/>
    <w:rsid w:val="00867640"/>
    <w:rsid w:val="008A0144"/>
    <w:rsid w:val="008B3474"/>
    <w:rsid w:val="008B4197"/>
    <w:rsid w:val="008C2DB2"/>
    <w:rsid w:val="008D770E"/>
    <w:rsid w:val="009029A6"/>
    <w:rsid w:val="0090337E"/>
    <w:rsid w:val="009041C8"/>
    <w:rsid w:val="009376DA"/>
    <w:rsid w:val="009459B8"/>
    <w:rsid w:val="00951FB4"/>
    <w:rsid w:val="00975768"/>
    <w:rsid w:val="00981992"/>
    <w:rsid w:val="009C2378"/>
    <w:rsid w:val="009D016F"/>
    <w:rsid w:val="009E251D"/>
    <w:rsid w:val="00A171F4"/>
    <w:rsid w:val="00A24EFC"/>
    <w:rsid w:val="00A333F2"/>
    <w:rsid w:val="00A432D8"/>
    <w:rsid w:val="00A47A6E"/>
    <w:rsid w:val="00A64ADF"/>
    <w:rsid w:val="00A83662"/>
    <w:rsid w:val="00A977CE"/>
    <w:rsid w:val="00AD131F"/>
    <w:rsid w:val="00AF038D"/>
    <w:rsid w:val="00AF362B"/>
    <w:rsid w:val="00AF3B3A"/>
    <w:rsid w:val="00AF5848"/>
    <w:rsid w:val="00AF6569"/>
    <w:rsid w:val="00B06265"/>
    <w:rsid w:val="00B33BE2"/>
    <w:rsid w:val="00B664C9"/>
    <w:rsid w:val="00B80074"/>
    <w:rsid w:val="00B90F78"/>
    <w:rsid w:val="00BC2737"/>
    <w:rsid w:val="00BD1058"/>
    <w:rsid w:val="00BE58EB"/>
    <w:rsid w:val="00BF56B2"/>
    <w:rsid w:val="00C0551B"/>
    <w:rsid w:val="00C30776"/>
    <w:rsid w:val="00C457C3"/>
    <w:rsid w:val="00C644CA"/>
    <w:rsid w:val="00C73005"/>
    <w:rsid w:val="00C83130"/>
    <w:rsid w:val="00C8358A"/>
    <w:rsid w:val="00CC34FD"/>
    <w:rsid w:val="00CC5244"/>
    <w:rsid w:val="00CE14A6"/>
    <w:rsid w:val="00CF36C9"/>
    <w:rsid w:val="00D166AC"/>
    <w:rsid w:val="00D17859"/>
    <w:rsid w:val="00D229A1"/>
    <w:rsid w:val="00D36267"/>
    <w:rsid w:val="00D452A7"/>
    <w:rsid w:val="00D66E2D"/>
    <w:rsid w:val="00D7347A"/>
    <w:rsid w:val="00D92CE9"/>
    <w:rsid w:val="00DA2A1A"/>
    <w:rsid w:val="00DA460D"/>
    <w:rsid w:val="00DB4BB0"/>
    <w:rsid w:val="00E14608"/>
    <w:rsid w:val="00E21E67"/>
    <w:rsid w:val="00E30EBF"/>
    <w:rsid w:val="00E52D70"/>
    <w:rsid w:val="00E55534"/>
    <w:rsid w:val="00E71C4A"/>
    <w:rsid w:val="00E914D1"/>
    <w:rsid w:val="00ED7310"/>
    <w:rsid w:val="00EE45E7"/>
    <w:rsid w:val="00EF6989"/>
    <w:rsid w:val="00F20920"/>
    <w:rsid w:val="00F218BE"/>
    <w:rsid w:val="00F21C11"/>
    <w:rsid w:val="00F45502"/>
    <w:rsid w:val="00F56318"/>
    <w:rsid w:val="00F75B79"/>
    <w:rsid w:val="00F82525"/>
    <w:rsid w:val="00F97FEA"/>
    <w:rsid w:val="00FB7AD8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1C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21C1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21C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1C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1C1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21C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en-GB" w:eastAsia="en-GB" w:bidi="en-GB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1C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21C1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21C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1C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1C1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21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6BFF-5D87-4DD5-A254-B2448A02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 Michaela</dc:creator>
  <cp:lastModifiedBy>Linnemann Mario</cp:lastModifiedBy>
  <cp:revision>3</cp:revision>
  <cp:lastPrinted>2016-10-25T08:57:00Z</cp:lastPrinted>
  <dcterms:created xsi:type="dcterms:W3CDTF">2017-10-19T12:38:00Z</dcterms:created>
  <dcterms:modified xsi:type="dcterms:W3CDTF">2017-10-19T15:09:00Z</dcterms:modified>
</cp:coreProperties>
</file>